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21CC8" w14:textId="77777777" w:rsidR="00C65DC2" w:rsidRDefault="00C65DC2">
      <w:r>
        <w:separator/>
      </w:r>
    </w:p>
  </w:endnote>
  <w:endnote w:type="continuationSeparator" w:id="0">
    <w:p w14:paraId="2FC377FA" w14:textId="77777777" w:rsidR="00C65DC2" w:rsidRDefault="00C6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C8B3" w14:textId="77777777" w:rsidR="00C65DC2" w:rsidRDefault="00C65DC2">
      <w:r>
        <w:separator/>
      </w:r>
    </w:p>
  </w:footnote>
  <w:footnote w:type="continuationSeparator" w:id="0">
    <w:p w14:paraId="1AEFBD80" w14:textId="77777777" w:rsidR="00C65DC2" w:rsidRDefault="00C6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5E0F5AEA" w:rsidR="007F03E2" w:rsidRPr="007054ED" w:rsidRDefault="00A22040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>INVITACIÓN MIXTA DE ADJUDICACIÓN DIRECTA</w:t>
    </w:r>
    <w:r w:rsidR="00041B3E" w:rsidRPr="007054ED">
      <w:rPr>
        <w:rFonts w:ascii="Calibri" w:eastAsia="Calibri" w:hAnsi="Calibri" w:cs="Calibri"/>
        <w:b/>
      </w:rPr>
      <w:t xml:space="preserve"> </w:t>
    </w:r>
  </w:p>
  <w:p w14:paraId="0000001F" w14:textId="4D9F811C" w:rsidR="007F03E2" w:rsidRPr="00CE7E8B" w:rsidRDefault="00CE7E8B">
    <w:pPr>
      <w:jc w:val="center"/>
      <w:rPr>
        <w:rFonts w:ascii="Cambria" w:eastAsia="Cambria" w:hAnsi="Cambria" w:cs="Cambria"/>
        <w:b/>
        <w:sz w:val="20"/>
        <w:szCs w:val="20"/>
      </w:rPr>
    </w:pPr>
    <w:r w:rsidRPr="007054ED">
      <w:rPr>
        <w:rFonts w:ascii="Calibri" w:eastAsia="Calibri" w:hAnsi="Calibri" w:cs="Calibri"/>
        <w:b/>
      </w:rPr>
      <w:t xml:space="preserve"> </w:t>
    </w:r>
    <w:r w:rsidR="00F37A2E">
      <w:rPr>
        <w:rFonts w:ascii="Calibri" w:eastAsia="Calibri" w:hAnsi="Calibri" w:cs="Calibri"/>
        <w:b/>
      </w:rPr>
      <w:t>No. CD</w:t>
    </w:r>
    <w:r w:rsidR="00A22040" w:rsidRPr="007054ED">
      <w:rPr>
        <w:rFonts w:ascii="Calibri" w:eastAsia="Calibri" w:hAnsi="Calibri" w:cs="Calibri"/>
        <w:b/>
      </w:rPr>
      <w:t>E-4550</w:t>
    </w:r>
    <w:r w:rsidR="00025F67">
      <w:rPr>
        <w:rFonts w:ascii="Calibri" w:eastAsia="Calibri" w:hAnsi="Calibri" w:cs="Calibri"/>
        <w:b/>
      </w:rPr>
      <w:t>0223</w:t>
    </w:r>
    <w:r w:rsidRPr="007054ED">
      <w:rPr>
        <w:rFonts w:ascii="Calibri" w:eastAsia="Calibri" w:hAnsi="Calibri" w:cs="Calibri"/>
        <w:b/>
      </w:rPr>
      <w:t>-</w:t>
    </w:r>
    <w:r w:rsidR="00075444">
      <w:rPr>
        <w:rFonts w:ascii="Calibri" w:eastAsia="Calibri" w:hAnsi="Calibri" w:cs="Calibri"/>
        <w:b/>
      </w:rPr>
      <w:t>1</w:t>
    </w:r>
    <w:r w:rsidR="00A22040" w:rsidRPr="007054ED">
      <w:rPr>
        <w:rFonts w:ascii="Calibri" w:eastAsia="Calibri" w:hAnsi="Calibri" w:cs="Calibri"/>
        <w:b/>
      </w:rPr>
      <w:t xml:space="preserve"> PARA LA </w:t>
    </w:r>
    <w:r w:rsidR="00025F67">
      <w:rPr>
        <w:rFonts w:ascii="Calibri" w:eastAsia="Calibri" w:hAnsi="Calibri" w:cs="Calibri"/>
        <w:b/>
      </w:rPr>
      <w:t>SUBSIDIOS A LA INVERSIÓN</w:t>
    </w: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25F67"/>
    <w:rsid w:val="00041B3E"/>
    <w:rsid w:val="000668E9"/>
    <w:rsid w:val="00075444"/>
    <w:rsid w:val="000D2C77"/>
    <w:rsid w:val="00155730"/>
    <w:rsid w:val="006A61CF"/>
    <w:rsid w:val="007054ED"/>
    <w:rsid w:val="007F03E2"/>
    <w:rsid w:val="008D6699"/>
    <w:rsid w:val="00A22040"/>
    <w:rsid w:val="00C65DC2"/>
    <w:rsid w:val="00CE7E8B"/>
    <w:rsid w:val="00D855E6"/>
    <w:rsid w:val="00F3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8</cp:revision>
  <dcterms:created xsi:type="dcterms:W3CDTF">2017-07-11T17:03:00Z</dcterms:created>
  <dcterms:modified xsi:type="dcterms:W3CDTF">2023-02-21T17:51:00Z</dcterms:modified>
</cp:coreProperties>
</file>